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005E1" w14:textId="77777777" w:rsidR="00016487" w:rsidRDefault="008D7E81" w:rsidP="00016487">
      <w:pPr>
        <w:shd w:val="clear" w:color="auto" w:fill="FFFFFF"/>
        <w:spacing w:after="150" w:line="240" w:lineRule="auto"/>
        <w:jc w:val="center"/>
        <w:rPr>
          <w:rFonts w:eastAsia="Times New Roman" w:cs="Times New Roman"/>
          <w:color w:val="333333"/>
          <w:kern w:val="0"/>
          <w:sz w:val="28"/>
          <w:szCs w:val="28"/>
          <w:lang w:eastAsia="ru-RU"/>
          <w14:ligatures w14:val="none"/>
        </w:rPr>
      </w:pPr>
      <w:r w:rsidRPr="00016487">
        <w:rPr>
          <w:rFonts w:ascii="Times New Roman" w:eastAsia="Times New Roman" w:hAnsi="Times New Roman" w:cs="Times New Roman"/>
          <w:b/>
          <w:bCs/>
          <w:color w:val="000000"/>
          <w:kern w:val="0"/>
          <w:sz w:val="28"/>
          <w:szCs w:val="28"/>
          <w:shd w:val="clear" w:color="auto" w:fill="FFFFFF"/>
          <w:lang w:eastAsia="ru-RU"/>
          <w14:ligatures w14:val="none"/>
        </w:rPr>
        <w:t>Консультация</w:t>
      </w:r>
      <w:r w:rsidR="00016487">
        <w:rPr>
          <w:rFonts w:eastAsia="Times New Roman" w:cs="Times New Roman"/>
          <w:color w:val="333333"/>
          <w:kern w:val="0"/>
          <w:sz w:val="28"/>
          <w:szCs w:val="28"/>
          <w:lang w:eastAsia="ru-RU"/>
          <w14:ligatures w14:val="none"/>
        </w:rPr>
        <w:t xml:space="preserve"> </w:t>
      </w:r>
      <w:r w:rsidRPr="00016487">
        <w:rPr>
          <w:rFonts w:ascii="Times New Roman" w:eastAsia="Times New Roman" w:hAnsi="Times New Roman" w:cs="Times New Roman"/>
          <w:b/>
          <w:bCs/>
          <w:color w:val="000000"/>
          <w:kern w:val="0"/>
          <w:sz w:val="28"/>
          <w:szCs w:val="28"/>
          <w:shd w:val="clear" w:color="auto" w:fill="FFFFFF"/>
          <w:lang w:eastAsia="ru-RU"/>
          <w14:ligatures w14:val="none"/>
        </w:rPr>
        <w:t xml:space="preserve">для родителей </w:t>
      </w:r>
    </w:p>
    <w:p w14:paraId="24FE1857" w14:textId="72B13235" w:rsidR="008D7E81" w:rsidRPr="00016487" w:rsidRDefault="008D7E81" w:rsidP="00016487">
      <w:pPr>
        <w:shd w:val="clear" w:color="auto" w:fill="FFFFFF"/>
        <w:spacing w:after="150" w:line="240" w:lineRule="auto"/>
        <w:jc w:val="center"/>
        <w:rPr>
          <w:rFonts w:ascii="Helvetica" w:eastAsia="Times New Roman" w:hAnsi="Helvetica" w:cs="Times New Roman"/>
          <w:color w:val="333333"/>
          <w:kern w:val="0"/>
          <w:sz w:val="28"/>
          <w:szCs w:val="28"/>
          <w:lang w:eastAsia="ru-RU"/>
          <w14:ligatures w14:val="none"/>
        </w:rPr>
      </w:pPr>
      <w:r w:rsidRPr="00016487">
        <w:rPr>
          <w:rFonts w:ascii="Times New Roman" w:eastAsia="Times New Roman" w:hAnsi="Times New Roman" w:cs="Times New Roman"/>
          <w:b/>
          <w:bCs/>
          <w:color w:val="000000"/>
          <w:kern w:val="0"/>
          <w:sz w:val="28"/>
          <w:szCs w:val="28"/>
          <w:shd w:val="clear" w:color="auto" w:fill="FFFFFF"/>
          <w:lang w:eastAsia="ru-RU"/>
          <w14:ligatures w14:val="none"/>
        </w:rPr>
        <w:t>«Сказка как средство духовно-нравственного воспитани</w:t>
      </w:r>
      <w:r w:rsidR="00016487">
        <w:rPr>
          <w:rFonts w:ascii="Times New Roman" w:eastAsia="Times New Roman" w:hAnsi="Times New Roman" w:cs="Times New Roman"/>
          <w:b/>
          <w:bCs/>
          <w:color w:val="000000"/>
          <w:kern w:val="0"/>
          <w:sz w:val="28"/>
          <w:szCs w:val="28"/>
          <w:shd w:val="clear" w:color="auto" w:fill="FFFFFF"/>
          <w:lang w:eastAsia="ru-RU"/>
          <w14:ligatures w14:val="none"/>
        </w:rPr>
        <w:t xml:space="preserve">я </w:t>
      </w:r>
      <w:r w:rsidRPr="00016487">
        <w:rPr>
          <w:rFonts w:ascii="Times New Roman" w:eastAsia="Times New Roman" w:hAnsi="Times New Roman" w:cs="Times New Roman"/>
          <w:b/>
          <w:bCs/>
          <w:color w:val="000000"/>
          <w:kern w:val="0"/>
          <w:sz w:val="28"/>
          <w:szCs w:val="28"/>
          <w:shd w:val="clear" w:color="auto" w:fill="FFFFFF"/>
          <w:lang w:eastAsia="ru-RU"/>
          <w14:ligatures w14:val="none"/>
        </w:rPr>
        <w:t>дошкольников»</w:t>
      </w:r>
    </w:p>
    <w:p w14:paraId="52C16081" w14:textId="40C75819" w:rsidR="008D7E81" w:rsidRPr="00671C3B" w:rsidRDefault="008D7E81" w:rsidP="00016487">
      <w:pPr>
        <w:shd w:val="clear" w:color="auto" w:fill="FFFFFF"/>
        <w:spacing w:after="150" w:line="240" w:lineRule="auto"/>
        <w:jc w:val="center"/>
        <w:rPr>
          <w:rFonts w:ascii="Helvetica" w:eastAsia="Times New Roman" w:hAnsi="Helvetica" w:cs="Times New Roman"/>
          <w:color w:val="333333"/>
          <w:kern w:val="0"/>
          <w:sz w:val="21"/>
          <w:szCs w:val="21"/>
          <w:lang w:eastAsia="ru-RU"/>
          <w14:ligatures w14:val="none"/>
        </w:rPr>
      </w:pPr>
      <w:r w:rsidRPr="00671C3B">
        <w:rPr>
          <w:rFonts w:ascii="Helvetica" w:eastAsia="Times New Roman" w:hAnsi="Helvetica" w:cs="Times New Roman"/>
          <w:color w:val="333333"/>
          <w:kern w:val="0"/>
          <w:sz w:val="21"/>
          <w:szCs w:val="21"/>
          <w:lang w:eastAsia="ru-RU"/>
          <w14:ligatures w14:val="none"/>
        </w:rPr>
        <w:t>  </w:t>
      </w:r>
    </w:p>
    <w:p w14:paraId="58CAAD7C" w14:textId="77777777" w:rsidR="00721DCA" w:rsidRPr="00721DCA" w:rsidRDefault="008D7E81" w:rsidP="00721DCA">
      <w:pPr>
        <w:shd w:val="clear" w:color="auto" w:fill="FFFFFF"/>
        <w:spacing w:after="0" w:line="240" w:lineRule="auto"/>
        <w:jc w:val="right"/>
        <w:rPr>
          <w:rFonts w:ascii="Times New Roman" w:eastAsia="Times New Roman" w:hAnsi="Times New Roman" w:cs="Times New Roman"/>
          <w:bCs/>
          <w:i/>
          <w:color w:val="000000"/>
          <w:kern w:val="0"/>
          <w:sz w:val="28"/>
          <w:szCs w:val="28"/>
          <w:lang w:eastAsia="ru-RU"/>
          <w14:ligatures w14:val="none"/>
        </w:rPr>
      </w:pPr>
      <w:r w:rsidRPr="00721DCA">
        <w:rPr>
          <w:rFonts w:ascii="Times New Roman" w:eastAsia="Times New Roman" w:hAnsi="Times New Roman" w:cs="Times New Roman"/>
          <w:bCs/>
          <w:i/>
          <w:color w:val="000000"/>
          <w:kern w:val="0"/>
          <w:sz w:val="28"/>
          <w:szCs w:val="28"/>
          <w:lang w:eastAsia="ru-RU"/>
          <w14:ligatures w14:val="none"/>
        </w:rPr>
        <w:t>Подготовила:</w:t>
      </w:r>
    </w:p>
    <w:p w14:paraId="4621DC3B" w14:textId="726E4842" w:rsidR="008D7E81" w:rsidRDefault="008D7E81" w:rsidP="00721DCA">
      <w:pPr>
        <w:shd w:val="clear" w:color="auto" w:fill="FFFFFF"/>
        <w:spacing w:after="0" w:line="240" w:lineRule="auto"/>
        <w:jc w:val="right"/>
        <w:rPr>
          <w:rFonts w:ascii="Times New Roman" w:eastAsia="Times New Roman" w:hAnsi="Times New Roman" w:cs="Times New Roman"/>
          <w:bCs/>
          <w:i/>
          <w:color w:val="333333"/>
          <w:kern w:val="0"/>
          <w:sz w:val="28"/>
          <w:szCs w:val="28"/>
          <w:lang w:eastAsia="ru-RU"/>
          <w14:ligatures w14:val="none"/>
        </w:rPr>
      </w:pPr>
      <w:r w:rsidRPr="00721DCA">
        <w:rPr>
          <w:rFonts w:ascii="Times New Roman" w:eastAsia="Times New Roman" w:hAnsi="Times New Roman" w:cs="Times New Roman"/>
          <w:bCs/>
          <w:i/>
          <w:color w:val="000000"/>
          <w:kern w:val="0"/>
          <w:sz w:val="28"/>
          <w:szCs w:val="28"/>
          <w:lang w:eastAsia="ru-RU"/>
          <w14:ligatures w14:val="none"/>
        </w:rPr>
        <w:t xml:space="preserve"> </w:t>
      </w:r>
      <w:proofErr w:type="spellStart"/>
      <w:r w:rsidRPr="00721DCA">
        <w:rPr>
          <w:rFonts w:ascii="Times New Roman" w:eastAsia="Times New Roman" w:hAnsi="Times New Roman" w:cs="Times New Roman"/>
          <w:bCs/>
          <w:i/>
          <w:color w:val="333333"/>
          <w:kern w:val="0"/>
          <w:sz w:val="28"/>
          <w:szCs w:val="28"/>
          <w:lang w:eastAsia="ru-RU"/>
          <w14:ligatures w14:val="none"/>
        </w:rPr>
        <w:t>Гаджимурадова</w:t>
      </w:r>
      <w:proofErr w:type="spellEnd"/>
      <w:r w:rsidRPr="00721DCA">
        <w:rPr>
          <w:rFonts w:ascii="Times New Roman" w:eastAsia="Times New Roman" w:hAnsi="Times New Roman" w:cs="Times New Roman"/>
          <w:bCs/>
          <w:i/>
          <w:color w:val="333333"/>
          <w:kern w:val="0"/>
          <w:sz w:val="28"/>
          <w:szCs w:val="28"/>
          <w:lang w:eastAsia="ru-RU"/>
          <w14:ligatures w14:val="none"/>
        </w:rPr>
        <w:t xml:space="preserve"> Л.Г. </w:t>
      </w:r>
    </w:p>
    <w:p w14:paraId="36488339" w14:textId="77777777" w:rsidR="00721DCA" w:rsidRPr="00721DCA" w:rsidRDefault="00721DCA" w:rsidP="00721DCA">
      <w:pPr>
        <w:shd w:val="clear" w:color="auto" w:fill="FFFFFF"/>
        <w:spacing w:after="0" w:line="240" w:lineRule="auto"/>
        <w:jc w:val="right"/>
        <w:rPr>
          <w:rFonts w:ascii="Times New Roman" w:eastAsia="Times New Roman" w:hAnsi="Times New Roman" w:cs="Times New Roman"/>
          <w:bCs/>
          <w:i/>
          <w:color w:val="333333"/>
          <w:kern w:val="0"/>
          <w:sz w:val="28"/>
          <w:szCs w:val="28"/>
          <w:lang w:eastAsia="ru-RU"/>
          <w14:ligatures w14:val="none"/>
        </w:rPr>
      </w:pPr>
      <w:bookmarkStart w:id="0" w:name="_GoBack"/>
      <w:bookmarkEnd w:id="0"/>
    </w:p>
    <w:p w14:paraId="1C0AA3B8" w14:textId="77777777" w:rsidR="008D7E81" w:rsidRPr="00016487" w:rsidRDefault="008D7E81" w:rsidP="008D7E81">
      <w:pPr>
        <w:shd w:val="clear" w:color="auto" w:fill="FFFFFF"/>
        <w:spacing w:after="150" w:line="240" w:lineRule="auto"/>
        <w:jc w:val="both"/>
        <w:rPr>
          <w:rFonts w:ascii="Times New Roman" w:eastAsia="Times New Roman" w:hAnsi="Times New Roman" w:cs="Times New Roman"/>
          <w:color w:val="333333"/>
          <w:kern w:val="0"/>
          <w:sz w:val="28"/>
          <w:szCs w:val="28"/>
          <w:lang w:eastAsia="ru-RU"/>
          <w14:ligatures w14:val="none"/>
        </w:rPr>
      </w:pPr>
      <w:r w:rsidRPr="00016487">
        <w:rPr>
          <w:rFonts w:ascii="Times New Roman" w:eastAsia="Times New Roman" w:hAnsi="Times New Roman" w:cs="Times New Roman"/>
          <w:b/>
          <w:bCs/>
          <w:i/>
          <w:iCs/>
          <w:color w:val="333333"/>
          <w:kern w:val="0"/>
          <w:sz w:val="28"/>
          <w:szCs w:val="28"/>
          <w:lang w:eastAsia="ru-RU"/>
          <w14:ligatures w14:val="none"/>
        </w:rPr>
        <w:t>Нравственное воспитание</w:t>
      </w:r>
      <w:r w:rsidRPr="00016487">
        <w:rPr>
          <w:rFonts w:ascii="Times New Roman" w:eastAsia="Times New Roman" w:hAnsi="Times New Roman" w:cs="Times New Roman"/>
          <w:i/>
          <w:iCs/>
          <w:color w:val="333333"/>
          <w:kern w:val="0"/>
          <w:sz w:val="28"/>
          <w:szCs w:val="28"/>
          <w:lang w:eastAsia="ru-RU"/>
          <w14:ligatures w14:val="none"/>
        </w:rPr>
        <w:t> – </w:t>
      </w:r>
      <w:r w:rsidRPr="00016487">
        <w:rPr>
          <w:rFonts w:ascii="Times New Roman" w:eastAsia="Times New Roman" w:hAnsi="Times New Roman" w:cs="Times New Roman"/>
          <w:color w:val="333333"/>
          <w:kern w:val="0"/>
          <w:sz w:val="28"/>
          <w:szCs w:val="28"/>
          <w:lang w:eastAsia="ru-RU"/>
          <w14:ligatures w14:val="none"/>
        </w:rPr>
        <w:t xml:space="preserve">важнейшая сторона воспитания ребенка, оно способствует обогащению духовного опыта, эмоциональной сферы личности, влияет на познание социальной действительности, повышает познавательную активность дошкольников. Одним из средств создания положительных нравственных представлений детей, установления более тесных контактов между взрослыми и детьми в семье и в детском саду является сказка. Известно, что сказка – древнейший жанр народного творчества. Она учит человека жить, вселяет в него оптимизм, веру в торжество добра и справедливости. За фантастичностью сказочной фабулы и вымысла скрываются реальные человеческие отношения. Отсюда и идет огромное воспитательное значение сказочной фантастики. Большую роль сказке отводил великий русский педагог К.Д. Ушинский. Он утверждал, что педагогическое значение народного творчество невозможно заменить никакими рассказами. Сказка близка и понятна детской психологии. В содержании сказки всегда заложен урок. Сказка не дает прямых указаний. Всегда есть добро и зло, положительные и отрицательные герои. Сказки развивают положительные качества: доброту, милосердие, сопереживание, честность, трудолюбие. В то же время осуждают: жадность, злость, лень, трусость и др. С помощью сказок ребенок учится отличать добро от зла, хорошее от плохого. Народный фольклор отражает моральные устои и традиционные ценности общества. В процессе работы со сказкой дети постигают азы духовной культуры своего народа. На каждом возрастном этапе усваиваются более сложные нравственные понятия. Обогащение содержания речи, правильный выбор речевых средств определяют эффективность воспитательного процесса. На формирование нравственных представлений в дошкольном возрасте направлены воспитательные возможности сказки. В младшем возрасте необходимо учить детей слушать сказки, следить за развитием действия в ней, сопереживать героям произведения. Важно объяснить детям поступки персонажей и последствия этих поступков, повторить наиболее интересные, выразительные отрывки и дать возможность детям договаривать слова и несложные для воспроизведения фразы. Дети рано приучаются верно оценивать размеры явлений, дел и поступков и понимать смешную сторону всяких жизненных несоответствий. Веселый и задорный колобок так уверен в себе, что и сам не заметил, как стал хвастуном, которому льстит собственная удачливость, - вот он и попался лисе («Колобок»). Такие нравственные категории, как добро и зло, хорошо и плохо, можно и нельзя, целесообразно формировать своим собственным примером, а также с помощью сказок, в том числе о животных. </w:t>
      </w:r>
      <w:r w:rsidRPr="00016487">
        <w:rPr>
          <w:rFonts w:ascii="Times New Roman" w:eastAsia="Times New Roman" w:hAnsi="Times New Roman" w:cs="Times New Roman"/>
          <w:color w:val="333333"/>
          <w:kern w:val="0"/>
          <w:sz w:val="28"/>
          <w:szCs w:val="28"/>
          <w:lang w:eastAsia="ru-RU"/>
          <w14:ligatures w14:val="none"/>
        </w:rPr>
        <w:lastRenderedPageBreak/>
        <w:t>Эти сказки помогают показать: как добрые и миролюбивые побеждают («Волк и семеро козлят»); Например, сказка «Репка» учит младших дошкольников быть дружными, трудолюбивыми; сказка «Маша и медведь» предостерегает: в лес одним нельзя ходить - можно попасть в беду, а уж если так случилось — не отчаивайся, старайся найти выход из сложной ситуации; сказки «Теремок», «Зимовье зверей» учат дружить. Наказ слушаться родителей, старших звучит в сказках «Гуси-лебеди», «Сестрица Аленушка и братец Иванушка», «Снегурочка», «</w:t>
      </w:r>
      <w:proofErr w:type="spellStart"/>
      <w:r w:rsidRPr="00016487">
        <w:rPr>
          <w:rFonts w:ascii="Times New Roman" w:eastAsia="Times New Roman" w:hAnsi="Times New Roman" w:cs="Times New Roman"/>
          <w:color w:val="333333"/>
          <w:kern w:val="0"/>
          <w:sz w:val="28"/>
          <w:szCs w:val="28"/>
          <w:lang w:eastAsia="ru-RU"/>
          <w14:ligatures w14:val="none"/>
        </w:rPr>
        <w:t>Терешечка</w:t>
      </w:r>
      <w:proofErr w:type="spellEnd"/>
      <w:r w:rsidRPr="00016487">
        <w:rPr>
          <w:rFonts w:ascii="Times New Roman" w:eastAsia="Times New Roman" w:hAnsi="Times New Roman" w:cs="Times New Roman"/>
          <w:color w:val="333333"/>
          <w:kern w:val="0"/>
          <w:sz w:val="28"/>
          <w:szCs w:val="28"/>
          <w:lang w:eastAsia="ru-RU"/>
          <w14:ligatures w14:val="none"/>
        </w:rPr>
        <w:t xml:space="preserve">». Страх и трусость высмеиваются в сказке «У страха глаза велики», хитрость — в сказках «Лиса и журавль», «Лиса и тетерев», «Лисичка-сестричка и серый волк» и </w:t>
      </w:r>
      <w:proofErr w:type="spellStart"/>
      <w:r w:rsidRPr="00016487">
        <w:rPr>
          <w:rFonts w:ascii="Times New Roman" w:eastAsia="Times New Roman" w:hAnsi="Times New Roman" w:cs="Times New Roman"/>
          <w:color w:val="333333"/>
          <w:kern w:val="0"/>
          <w:sz w:val="28"/>
          <w:szCs w:val="28"/>
          <w:lang w:eastAsia="ru-RU"/>
          <w14:ligatures w14:val="none"/>
        </w:rPr>
        <w:t>тд</w:t>
      </w:r>
      <w:proofErr w:type="spellEnd"/>
      <w:r w:rsidRPr="00016487">
        <w:rPr>
          <w:rFonts w:ascii="Times New Roman" w:eastAsia="Times New Roman" w:hAnsi="Times New Roman" w:cs="Times New Roman"/>
          <w:color w:val="333333"/>
          <w:kern w:val="0"/>
          <w:sz w:val="28"/>
          <w:szCs w:val="28"/>
          <w:lang w:eastAsia="ru-RU"/>
          <w14:ligatures w14:val="none"/>
        </w:rPr>
        <w:t>. Трудолюбие в народных сказках всегда вознаграждается («</w:t>
      </w:r>
      <w:proofErr w:type="spellStart"/>
      <w:r w:rsidRPr="00016487">
        <w:rPr>
          <w:rFonts w:ascii="Times New Roman" w:eastAsia="Times New Roman" w:hAnsi="Times New Roman" w:cs="Times New Roman"/>
          <w:color w:val="333333"/>
          <w:kern w:val="0"/>
          <w:sz w:val="28"/>
          <w:szCs w:val="28"/>
          <w:lang w:eastAsia="ru-RU"/>
          <w14:ligatures w14:val="none"/>
        </w:rPr>
        <w:t>Хаврошечка</w:t>
      </w:r>
      <w:proofErr w:type="spellEnd"/>
      <w:r w:rsidRPr="00016487">
        <w:rPr>
          <w:rFonts w:ascii="Times New Roman" w:eastAsia="Times New Roman" w:hAnsi="Times New Roman" w:cs="Times New Roman"/>
          <w:color w:val="333333"/>
          <w:kern w:val="0"/>
          <w:sz w:val="28"/>
          <w:szCs w:val="28"/>
          <w:lang w:eastAsia="ru-RU"/>
          <w14:ligatures w14:val="none"/>
        </w:rPr>
        <w:t>», «Мороз Иванович», «Царевна-лягушка»), мудрость восхваляется («Мужик и медведь», «Как мужик гусей делил», «Лиса и козел»), забота о близком поощряется («Бобовое зернышко»).</w:t>
      </w:r>
    </w:p>
    <w:p w14:paraId="7128496E" w14:textId="3A8B8515" w:rsidR="008D7E81" w:rsidRPr="00016487" w:rsidRDefault="008D7E81" w:rsidP="00016487">
      <w:pPr>
        <w:shd w:val="clear" w:color="auto" w:fill="FFFFFF"/>
        <w:spacing w:after="150" w:line="240" w:lineRule="auto"/>
        <w:jc w:val="both"/>
        <w:rPr>
          <w:rFonts w:ascii="Times New Roman" w:eastAsia="Times New Roman" w:hAnsi="Times New Roman" w:cs="Times New Roman"/>
          <w:color w:val="333333"/>
          <w:kern w:val="0"/>
          <w:sz w:val="28"/>
          <w:szCs w:val="28"/>
          <w:lang w:eastAsia="ru-RU"/>
          <w14:ligatures w14:val="none"/>
        </w:rPr>
      </w:pPr>
      <w:r w:rsidRPr="00016487">
        <w:rPr>
          <w:rFonts w:ascii="Times New Roman" w:eastAsia="Times New Roman" w:hAnsi="Times New Roman" w:cs="Times New Roman"/>
          <w:color w:val="333333"/>
          <w:kern w:val="0"/>
          <w:sz w:val="28"/>
          <w:szCs w:val="28"/>
          <w:lang w:eastAsia="ru-RU"/>
          <w14:ligatures w14:val="none"/>
        </w:rPr>
        <w:t>Наша задача - учить оценивать поступки сказочных героев, дать возможность побывать в роли персонажа, подействовать, прочувствовать эмоции, которые сопровождают поступки героя. </w:t>
      </w:r>
    </w:p>
    <w:p w14:paraId="7A94BEA2" w14:textId="77777777" w:rsidR="009E5786" w:rsidRPr="00016487" w:rsidRDefault="009E5786">
      <w:pPr>
        <w:rPr>
          <w:rFonts w:ascii="Times New Roman" w:hAnsi="Times New Roman" w:cs="Times New Roman"/>
          <w:sz w:val="28"/>
          <w:szCs w:val="28"/>
        </w:rPr>
      </w:pPr>
    </w:p>
    <w:sectPr w:rsidR="009E5786" w:rsidRPr="00016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0ED"/>
    <w:rsid w:val="00016487"/>
    <w:rsid w:val="000E2CB7"/>
    <w:rsid w:val="000F20DA"/>
    <w:rsid w:val="00315238"/>
    <w:rsid w:val="003F326A"/>
    <w:rsid w:val="006150ED"/>
    <w:rsid w:val="00721DCA"/>
    <w:rsid w:val="008D7E81"/>
    <w:rsid w:val="009E5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65F2"/>
  <w15:chartTrackingRefBased/>
  <w15:docId w15:val="{B1724699-864C-44EB-BBC4-943D0107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E81"/>
    <w:pPr>
      <w:spacing w:line="259" w:lineRule="auto"/>
    </w:pPr>
    <w:rPr>
      <w:sz w:val="22"/>
      <w:szCs w:val="22"/>
    </w:rPr>
  </w:style>
  <w:style w:type="paragraph" w:styleId="1">
    <w:name w:val="heading 1"/>
    <w:basedOn w:val="a"/>
    <w:next w:val="a"/>
    <w:link w:val="10"/>
    <w:uiPriority w:val="9"/>
    <w:qFormat/>
    <w:rsid w:val="006150E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150E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150ED"/>
    <w:pPr>
      <w:keepNext/>
      <w:keepLines/>
      <w:spacing w:before="160" w:after="80" w:line="278"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150ED"/>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5">
    <w:name w:val="heading 5"/>
    <w:basedOn w:val="a"/>
    <w:next w:val="a"/>
    <w:link w:val="50"/>
    <w:uiPriority w:val="9"/>
    <w:semiHidden/>
    <w:unhideWhenUsed/>
    <w:qFormat/>
    <w:rsid w:val="006150ED"/>
    <w:pPr>
      <w:keepNext/>
      <w:keepLines/>
      <w:spacing w:before="80" w:after="40" w:line="278" w:lineRule="auto"/>
      <w:outlineLvl w:val="4"/>
    </w:pPr>
    <w:rPr>
      <w:rFonts w:eastAsiaTheme="majorEastAsia" w:cstheme="majorBidi"/>
      <w:color w:val="2F5496" w:themeColor="accent1" w:themeShade="BF"/>
      <w:sz w:val="24"/>
      <w:szCs w:val="24"/>
    </w:rPr>
  </w:style>
  <w:style w:type="paragraph" w:styleId="6">
    <w:name w:val="heading 6"/>
    <w:basedOn w:val="a"/>
    <w:next w:val="a"/>
    <w:link w:val="60"/>
    <w:uiPriority w:val="9"/>
    <w:semiHidden/>
    <w:unhideWhenUsed/>
    <w:qFormat/>
    <w:rsid w:val="006150E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6150ED"/>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6150ED"/>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6150ED"/>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50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150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150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150E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150E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150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50ED"/>
    <w:rPr>
      <w:rFonts w:eastAsiaTheme="majorEastAsia" w:cstheme="majorBidi"/>
      <w:color w:val="595959" w:themeColor="text1" w:themeTint="A6"/>
    </w:rPr>
  </w:style>
  <w:style w:type="character" w:customStyle="1" w:styleId="80">
    <w:name w:val="Заголовок 8 Знак"/>
    <w:basedOn w:val="a0"/>
    <w:link w:val="8"/>
    <w:uiPriority w:val="9"/>
    <w:semiHidden/>
    <w:rsid w:val="006150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50ED"/>
    <w:rPr>
      <w:rFonts w:eastAsiaTheme="majorEastAsia" w:cstheme="majorBidi"/>
      <w:color w:val="272727" w:themeColor="text1" w:themeTint="D8"/>
    </w:rPr>
  </w:style>
  <w:style w:type="paragraph" w:styleId="a3">
    <w:name w:val="Title"/>
    <w:basedOn w:val="a"/>
    <w:next w:val="a"/>
    <w:link w:val="a4"/>
    <w:uiPriority w:val="10"/>
    <w:qFormat/>
    <w:rsid w:val="00615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150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50ED"/>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50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50ED"/>
    <w:pPr>
      <w:spacing w:before="160" w:line="278" w:lineRule="auto"/>
      <w:jc w:val="center"/>
    </w:pPr>
    <w:rPr>
      <w:i/>
      <w:iCs/>
      <w:color w:val="404040" w:themeColor="text1" w:themeTint="BF"/>
      <w:sz w:val="24"/>
      <w:szCs w:val="24"/>
    </w:rPr>
  </w:style>
  <w:style w:type="character" w:customStyle="1" w:styleId="22">
    <w:name w:val="Цитата 2 Знак"/>
    <w:basedOn w:val="a0"/>
    <w:link w:val="21"/>
    <w:uiPriority w:val="29"/>
    <w:rsid w:val="006150ED"/>
    <w:rPr>
      <w:i/>
      <w:iCs/>
      <w:color w:val="404040" w:themeColor="text1" w:themeTint="BF"/>
    </w:rPr>
  </w:style>
  <w:style w:type="paragraph" w:styleId="a7">
    <w:name w:val="List Paragraph"/>
    <w:basedOn w:val="a"/>
    <w:uiPriority w:val="34"/>
    <w:qFormat/>
    <w:rsid w:val="006150ED"/>
    <w:pPr>
      <w:spacing w:line="278" w:lineRule="auto"/>
      <w:ind w:left="720"/>
      <w:contextualSpacing/>
    </w:pPr>
    <w:rPr>
      <w:sz w:val="24"/>
      <w:szCs w:val="24"/>
    </w:rPr>
  </w:style>
  <w:style w:type="character" w:styleId="a8">
    <w:name w:val="Intense Emphasis"/>
    <w:basedOn w:val="a0"/>
    <w:uiPriority w:val="21"/>
    <w:qFormat/>
    <w:rsid w:val="006150ED"/>
    <w:rPr>
      <w:i/>
      <w:iCs/>
      <w:color w:val="2F5496" w:themeColor="accent1" w:themeShade="BF"/>
    </w:rPr>
  </w:style>
  <w:style w:type="paragraph" w:styleId="a9">
    <w:name w:val="Intense Quote"/>
    <w:basedOn w:val="a"/>
    <w:next w:val="a"/>
    <w:link w:val="aa"/>
    <w:uiPriority w:val="30"/>
    <w:qFormat/>
    <w:rsid w:val="006150E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aa">
    <w:name w:val="Выделенная цитата Знак"/>
    <w:basedOn w:val="a0"/>
    <w:link w:val="a9"/>
    <w:uiPriority w:val="30"/>
    <w:rsid w:val="006150ED"/>
    <w:rPr>
      <w:i/>
      <w:iCs/>
      <w:color w:val="2F5496" w:themeColor="accent1" w:themeShade="BF"/>
    </w:rPr>
  </w:style>
  <w:style w:type="character" w:styleId="ab">
    <w:name w:val="Intense Reference"/>
    <w:basedOn w:val="a0"/>
    <w:uiPriority w:val="32"/>
    <w:qFormat/>
    <w:rsid w:val="006150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570</Words>
  <Characters>3252</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Низами Гаджимурадов</dc:creator>
  <cp:keywords/>
  <dc:description/>
  <cp:lastModifiedBy>User</cp:lastModifiedBy>
  <cp:revision>5</cp:revision>
  <dcterms:created xsi:type="dcterms:W3CDTF">2025-03-14T14:14:00Z</dcterms:created>
  <dcterms:modified xsi:type="dcterms:W3CDTF">2025-04-08T11:11:00Z</dcterms:modified>
</cp:coreProperties>
</file>